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94"/>
        <w:ind w:left="10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8640">
                <wp:simplePos x="0" y="0"/>
                <wp:positionH relativeFrom="page">
                  <wp:posOffset>1043503</wp:posOffset>
                </wp:positionH>
                <wp:positionV relativeFrom="page">
                  <wp:posOffset>6471943</wp:posOffset>
                </wp:positionV>
                <wp:extent cx="12122785" cy="1270"/>
                <wp:effectExtent l="0" t="0" r="0" b="0"/>
                <wp:wrapNone/>
                <wp:docPr id="4" name="Graphic 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" name="Graphic 4"/>
                      <wps:cNvSpPr/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 h="0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ge;z-index:15728640" from="82.165657pt,509.601868pt" to="1036.685818pt,509.601868pt" stroked="true" strokeweight=".874103pt" strokecolor="#b1b1b1">
                <v:stroke dashstyle="solid"/>
                <w10:wrap type="none"/>
              </v:line>
            </w:pict>
          </mc:Fallback>
        </mc:AlternateContent>
      </w:r>
      <w:r>
        <w:rPr>
          <w:color w:val="212121"/>
        </w:rPr>
        <w:t>A2.1</w:t>
      </w:r>
      <w:r>
        <w:rPr>
          <w:color w:val="212121"/>
          <w:spacing w:val="-12"/>
        </w:rPr>
        <w:t> </w:t>
      </w:r>
      <w:r>
        <w:rPr>
          <w:color w:val="212121"/>
        </w:rPr>
        <w:t>Valgdistriktets</w:t>
      </w:r>
      <w:r>
        <w:rPr>
          <w:color w:val="212121"/>
          <w:spacing w:val="-11"/>
        </w:rPr>
        <w:t> </w:t>
      </w:r>
      <w:r>
        <w:rPr>
          <w:color w:val="212121"/>
          <w:spacing w:val="-2"/>
        </w:rPr>
        <w:t>kommuner</w:t>
      </w:r>
    </w:p>
    <w:p>
      <w:pPr>
        <w:tabs>
          <w:tab w:pos="12736" w:val="left" w:leader="none"/>
        </w:tabs>
        <w:spacing w:before="181"/>
        <w:ind w:left="219" w:right="0" w:firstLine="0"/>
        <w:jc w:val="left"/>
        <w:rPr>
          <w:b/>
          <w:sz w:val="35"/>
        </w:rPr>
      </w:pPr>
      <w:r>
        <w:rPr>
          <w:b/>
          <w:color w:val="545454"/>
          <w:spacing w:val="-2"/>
          <w:sz w:val="35"/>
        </w:rPr>
        <w:t>Kommune</w:t>
      </w:r>
      <w:r>
        <w:rPr>
          <w:b/>
          <w:color w:val="545454"/>
          <w:sz w:val="35"/>
        </w:rPr>
        <w:tab/>
      </w:r>
      <w:r>
        <w:rPr>
          <w:b/>
          <w:color w:val="545454"/>
          <w:spacing w:val="-2"/>
          <w:sz w:val="35"/>
        </w:rPr>
        <w:t>Kommunenummer</w:t>
      </w:r>
    </w:p>
    <w:p>
      <w:pPr>
        <w:spacing w:line="240" w:lineRule="auto" w:before="12"/>
        <w:rPr>
          <w:b/>
          <w:sz w:val="4"/>
        </w:rPr>
      </w:pPr>
    </w:p>
    <w:tbl>
      <w:tblPr>
        <w:tblW w:w="0" w:type="auto"/>
        <w:jc w:val="left"/>
        <w:tblInd w:w="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372"/>
        <w:gridCol w:w="4449"/>
      </w:tblGrid>
      <w:tr>
        <w:trPr>
          <w:trHeight w:val="766" w:hRule="atLeast"/>
        </w:trPr>
        <w:tc>
          <w:tcPr>
            <w:tcW w:w="11372" w:type="dxa"/>
          </w:tcPr>
          <w:p>
            <w:pPr>
              <w:pStyle w:val="TableParagraph"/>
              <w:rPr>
                <w:sz w:val="30"/>
              </w:rPr>
            </w:pPr>
          </w:p>
        </w:tc>
        <w:tc>
          <w:tcPr>
            <w:tcW w:w="4449" w:type="dxa"/>
          </w:tcPr>
          <w:p>
            <w:pPr>
              <w:pStyle w:val="TableParagraph"/>
              <w:rPr>
                <w:sz w:val="30"/>
              </w:rPr>
            </w:pPr>
          </w:p>
        </w:tc>
      </w:tr>
      <w:tr>
        <w:trPr>
          <w:trHeight w:val="766" w:hRule="atLeast"/>
        </w:trPr>
        <w:tc>
          <w:tcPr>
            <w:tcW w:w="11372" w:type="dxa"/>
          </w:tcPr>
          <w:p>
            <w:pPr>
              <w:pStyle w:val="TableParagraph"/>
              <w:rPr>
                <w:sz w:val="30"/>
              </w:rPr>
            </w:pPr>
          </w:p>
        </w:tc>
        <w:tc>
          <w:tcPr>
            <w:tcW w:w="4449" w:type="dxa"/>
          </w:tcPr>
          <w:p>
            <w:pPr>
              <w:pStyle w:val="TableParagraph"/>
              <w:rPr>
                <w:sz w:val="30"/>
              </w:rPr>
            </w:pPr>
          </w:p>
        </w:tc>
      </w:tr>
      <w:tr>
        <w:trPr>
          <w:trHeight w:val="766" w:hRule="atLeast"/>
        </w:trPr>
        <w:tc>
          <w:tcPr>
            <w:tcW w:w="11372" w:type="dxa"/>
          </w:tcPr>
          <w:p>
            <w:pPr>
              <w:pStyle w:val="TableParagraph"/>
              <w:rPr>
                <w:sz w:val="30"/>
              </w:rPr>
            </w:pPr>
          </w:p>
        </w:tc>
        <w:tc>
          <w:tcPr>
            <w:tcW w:w="4449" w:type="dxa"/>
          </w:tcPr>
          <w:p>
            <w:pPr>
              <w:pStyle w:val="TableParagraph"/>
              <w:rPr>
                <w:sz w:val="30"/>
              </w:rPr>
            </w:pPr>
          </w:p>
        </w:tc>
      </w:tr>
      <w:tr>
        <w:trPr>
          <w:trHeight w:val="766" w:hRule="atLeast"/>
        </w:trPr>
        <w:tc>
          <w:tcPr>
            <w:tcW w:w="11372" w:type="dxa"/>
          </w:tcPr>
          <w:p>
            <w:pPr>
              <w:pStyle w:val="TableParagraph"/>
              <w:rPr>
                <w:sz w:val="30"/>
              </w:rPr>
            </w:pPr>
          </w:p>
        </w:tc>
        <w:tc>
          <w:tcPr>
            <w:tcW w:w="4449" w:type="dxa"/>
          </w:tcPr>
          <w:p>
            <w:pPr>
              <w:pStyle w:val="TableParagraph"/>
              <w:rPr>
                <w:sz w:val="30"/>
              </w:rPr>
            </w:pPr>
          </w:p>
        </w:tc>
      </w:tr>
      <w:tr>
        <w:trPr>
          <w:trHeight w:val="766" w:hRule="atLeast"/>
        </w:trPr>
        <w:tc>
          <w:tcPr>
            <w:tcW w:w="11372" w:type="dxa"/>
          </w:tcPr>
          <w:p>
            <w:pPr>
              <w:pStyle w:val="TableParagraph"/>
              <w:rPr>
                <w:sz w:val="30"/>
              </w:rPr>
            </w:pPr>
          </w:p>
        </w:tc>
        <w:tc>
          <w:tcPr>
            <w:tcW w:w="4449" w:type="dxa"/>
          </w:tcPr>
          <w:p>
            <w:pPr>
              <w:pStyle w:val="TableParagraph"/>
              <w:rPr>
                <w:sz w:val="30"/>
              </w:rPr>
            </w:pPr>
          </w:p>
        </w:tc>
      </w:tr>
      <w:tr>
        <w:trPr>
          <w:trHeight w:val="766" w:hRule="atLeast"/>
        </w:trPr>
        <w:tc>
          <w:tcPr>
            <w:tcW w:w="11372" w:type="dxa"/>
          </w:tcPr>
          <w:p>
            <w:pPr>
              <w:pStyle w:val="TableParagraph"/>
              <w:rPr>
                <w:sz w:val="30"/>
              </w:rPr>
            </w:pPr>
          </w:p>
        </w:tc>
        <w:tc>
          <w:tcPr>
            <w:tcW w:w="4449" w:type="dxa"/>
          </w:tcPr>
          <w:p>
            <w:pPr>
              <w:pStyle w:val="TableParagraph"/>
              <w:rPr>
                <w:sz w:val="30"/>
              </w:rPr>
            </w:pPr>
          </w:p>
        </w:tc>
      </w:tr>
      <w:tr>
        <w:trPr>
          <w:trHeight w:val="766" w:hRule="atLeast"/>
        </w:trPr>
        <w:tc>
          <w:tcPr>
            <w:tcW w:w="11372" w:type="dxa"/>
          </w:tcPr>
          <w:p>
            <w:pPr>
              <w:pStyle w:val="TableParagraph"/>
              <w:rPr>
                <w:sz w:val="30"/>
              </w:rPr>
            </w:pPr>
          </w:p>
        </w:tc>
        <w:tc>
          <w:tcPr>
            <w:tcW w:w="4449" w:type="dxa"/>
          </w:tcPr>
          <w:p>
            <w:pPr>
              <w:pStyle w:val="TableParagraph"/>
              <w:rPr>
                <w:sz w:val="30"/>
              </w:rPr>
            </w:pPr>
          </w:p>
        </w:tc>
      </w:tr>
      <w:tr>
        <w:trPr>
          <w:trHeight w:val="766" w:hRule="atLeast"/>
        </w:trPr>
        <w:tc>
          <w:tcPr>
            <w:tcW w:w="11372" w:type="dxa"/>
          </w:tcPr>
          <w:p>
            <w:pPr>
              <w:pStyle w:val="TableParagraph"/>
              <w:rPr>
                <w:sz w:val="30"/>
              </w:rPr>
            </w:pPr>
          </w:p>
        </w:tc>
        <w:tc>
          <w:tcPr>
            <w:tcW w:w="4449" w:type="dxa"/>
          </w:tcPr>
          <w:p>
            <w:pPr>
              <w:pStyle w:val="TableParagraph"/>
              <w:rPr>
                <w:sz w:val="30"/>
              </w:rPr>
            </w:pPr>
          </w:p>
        </w:tc>
      </w:tr>
      <w:tr>
        <w:trPr>
          <w:trHeight w:val="766" w:hRule="atLeast"/>
        </w:trPr>
        <w:tc>
          <w:tcPr>
            <w:tcW w:w="11372" w:type="dxa"/>
          </w:tcPr>
          <w:p>
            <w:pPr>
              <w:pStyle w:val="TableParagraph"/>
              <w:rPr>
                <w:sz w:val="30"/>
              </w:rPr>
            </w:pPr>
          </w:p>
        </w:tc>
        <w:tc>
          <w:tcPr>
            <w:tcW w:w="4449" w:type="dxa"/>
          </w:tcPr>
          <w:p>
            <w:pPr>
              <w:pStyle w:val="TableParagraph"/>
              <w:rPr>
                <w:sz w:val="30"/>
              </w:rPr>
            </w:pPr>
          </w:p>
        </w:tc>
      </w:tr>
    </w:tbl>
    <w:sectPr>
      <w:headerReference w:type="default" r:id="rId5"/>
      <w:footerReference w:type="default" r:id="rId6"/>
      <w:type w:val="continuous"/>
      <w:pgSz w:w="22380" w:h="31660"/>
      <w:pgMar w:header="354" w:footer="547" w:top="1260" w:bottom="740" w:left="3259" w:right="3259"/>
      <w:pgNumType w:start="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Source Sans Pro">
    <w:altName w:val="Source Sans Pro"/>
    <w:charset w:val="0"/>
    <w:family w:val="roman"/>
    <w:pitch w:val="variable"/>
  </w:font>
  <w:font w:name="Source Sans Pro SemiBold">
    <w:altName w:val="Source Sans Pro SemiBold"/>
    <w:charset w:val="0"/>
    <w:family w:val="roman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b w:val="0"/>
        <w:sz w:val="20"/>
      </w:rPr>
    </w:pPr>
    <w:r>
      <w:rPr>
        <w:b w:val="0"/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537152">
              <wp:simplePos x="0" y="0"/>
              <wp:positionH relativeFrom="page">
                <wp:posOffset>12612319</wp:posOffset>
              </wp:positionH>
              <wp:positionV relativeFrom="page">
                <wp:posOffset>19617249</wp:posOffset>
              </wp:positionV>
              <wp:extent cx="159385" cy="276860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159385" cy="2768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24"/>
                            <w:ind w:left="20" w:right="0" w:firstLine="0"/>
                            <w:jc w:val="left"/>
                            <w:rPr>
                              <w:sz w:val="31"/>
                            </w:rPr>
                          </w:pPr>
                          <w:r>
                            <w:rPr>
                              <w:color w:val="545454"/>
                              <w:spacing w:val="-5"/>
                              <w:sz w:val="31"/>
                            </w:rPr>
                            <w:t>s.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993.096008pt;margin-top:1544.665283pt;width:12.55pt;height:21.8pt;mso-position-horizontal-relative:page;mso-position-vertical-relative:page;z-index:-15779328" type="#_x0000_t202" id="docshape2" filled="false" stroked="false">
              <v:textbox inset="0,0,0,0">
                <w:txbxContent>
                  <w:p>
                    <w:pPr>
                      <w:spacing w:before="24"/>
                      <w:ind w:left="20" w:right="0" w:firstLine="0"/>
                      <w:jc w:val="left"/>
                      <w:rPr>
                        <w:sz w:val="31"/>
                      </w:rPr>
                    </w:pPr>
                    <w:r>
                      <w:rPr>
                        <w:color w:val="545454"/>
                        <w:spacing w:val="-5"/>
                        <w:sz w:val="31"/>
                      </w:rPr>
                      <w:t>s.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b w:val="0"/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537664">
              <wp:simplePos x="0" y="0"/>
              <wp:positionH relativeFrom="page">
                <wp:posOffset>13105474</wp:posOffset>
              </wp:positionH>
              <wp:positionV relativeFrom="page">
                <wp:posOffset>19617249</wp:posOffset>
              </wp:positionV>
              <wp:extent cx="95885" cy="276860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95885" cy="2768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24"/>
                            <w:ind w:left="20" w:right="0" w:firstLine="0"/>
                            <w:jc w:val="left"/>
                            <w:rPr>
                              <w:sz w:val="31"/>
                            </w:rPr>
                          </w:pPr>
                          <w:r>
                            <w:rPr>
                              <w:color w:val="545454"/>
                              <w:spacing w:val="-10"/>
                              <w:sz w:val="31"/>
                            </w:rPr>
                            <w:t>/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1031.927124pt;margin-top:1544.665283pt;width:7.55pt;height:21.8pt;mso-position-horizontal-relative:page;mso-position-vertical-relative:page;z-index:-15778816" type="#_x0000_t202" id="docshape3" filled="false" stroked="false">
              <v:textbox inset="0,0,0,0">
                <w:txbxContent>
                  <w:p>
                    <w:pPr>
                      <w:spacing w:before="24"/>
                      <w:ind w:left="20" w:right="0" w:firstLine="0"/>
                      <w:jc w:val="left"/>
                      <w:rPr>
                        <w:sz w:val="31"/>
                      </w:rPr>
                    </w:pPr>
                    <w:r>
                      <w:rPr>
                        <w:color w:val="545454"/>
                        <w:spacing w:val="-10"/>
                        <w:sz w:val="31"/>
                      </w:rPr>
                      <w:t>/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b w:val="0"/>
        <w:sz w:val="20"/>
      </w:rPr>
    </w:pPr>
    <w:r>
      <w:rPr>
        <w:b w:val="0"/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536640">
              <wp:simplePos x="0" y="0"/>
              <wp:positionH relativeFrom="page">
                <wp:posOffset>1030803</wp:posOffset>
              </wp:positionH>
              <wp:positionV relativeFrom="page">
                <wp:posOffset>211808</wp:posOffset>
              </wp:positionV>
              <wp:extent cx="3465829" cy="220979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3465829" cy="22097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24"/>
                            <w:ind w:left="20" w:right="0" w:firstLine="0"/>
                            <w:jc w:val="left"/>
                            <w:rPr>
                              <w:sz w:val="24"/>
                            </w:rPr>
                          </w:pPr>
                          <w:r>
                            <w:rPr>
                              <w:b/>
                              <w:color w:val="707070"/>
                              <w:sz w:val="24"/>
                            </w:rPr>
                            <w:t>Stortingsvalget</w:t>
                          </w:r>
                          <w:r>
                            <w:rPr>
                              <w:b/>
                              <w:color w:val="707070"/>
                              <w:spacing w:val="-2"/>
                              <w:sz w:val="24"/>
                            </w:rPr>
                            <w:t> </w:t>
                          </w:r>
                          <w:r>
                            <w:rPr>
                              <w:b/>
                              <w:color w:val="707070"/>
                              <w:sz w:val="24"/>
                            </w:rPr>
                            <w:t>2025</w:t>
                          </w:r>
                          <w:r>
                            <w:rPr>
                              <w:b/>
                              <w:color w:val="707070"/>
                              <w:spacing w:val="57"/>
                              <w:w w:val="150"/>
                              <w:sz w:val="24"/>
                            </w:rPr>
                            <w:t> </w:t>
                          </w:r>
                          <w:r>
                            <w:rPr>
                              <w:color w:val="707070"/>
                              <w:sz w:val="24"/>
                            </w:rPr>
                            <w:t>Protokoll</w:t>
                          </w:r>
                          <w:r>
                            <w:rPr>
                              <w:color w:val="707070"/>
                              <w:spacing w:val="-2"/>
                              <w:sz w:val="24"/>
                            </w:rPr>
                            <w:t> </w:t>
                          </w:r>
                          <w:r>
                            <w:rPr>
                              <w:color w:val="707070"/>
                              <w:sz w:val="24"/>
                            </w:rPr>
                            <w:t>for</w:t>
                          </w:r>
                          <w:r>
                            <w:rPr>
                              <w:color w:val="707070"/>
                              <w:spacing w:val="-2"/>
                              <w:sz w:val="24"/>
                            </w:rPr>
                            <w:t> distriktsvalgstyre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81.165657pt;margin-top:16.677853pt;width:272.9pt;height:17.4pt;mso-position-horizontal-relative:page;mso-position-vertical-relative:page;z-index:-15779840" type="#_x0000_t202" id="docshape1" filled="false" stroked="false">
              <v:textbox inset="0,0,0,0">
                <w:txbxContent>
                  <w:p>
                    <w:pPr>
                      <w:spacing w:before="24"/>
                      <w:ind w:left="2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b/>
                        <w:color w:val="707070"/>
                        <w:sz w:val="24"/>
                      </w:rPr>
                      <w:t>Stortingsvalget</w:t>
                    </w:r>
                    <w:r>
                      <w:rPr>
                        <w:b/>
                        <w:color w:val="707070"/>
                        <w:spacing w:val="-2"/>
                        <w:sz w:val="24"/>
                      </w:rPr>
                      <w:t> </w:t>
                    </w:r>
                    <w:r>
                      <w:rPr>
                        <w:b/>
                        <w:color w:val="707070"/>
                        <w:sz w:val="24"/>
                      </w:rPr>
                      <w:t>2025</w:t>
                    </w:r>
                    <w:r>
                      <w:rPr>
                        <w:b/>
                        <w:color w:val="707070"/>
                        <w:spacing w:val="57"/>
                        <w:w w:val="150"/>
                        <w:sz w:val="24"/>
                      </w:rPr>
                      <w:t> </w:t>
                    </w:r>
                    <w:r>
                      <w:rPr>
                        <w:color w:val="707070"/>
                        <w:sz w:val="24"/>
                      </w:rPr>
                      <w:t>Protokoll</w:t>
                    </w:r>
                    <w:r>
                      <w:rPr>
                        <w:color w:val="707070"/>
                        <w:spacing w:val="-2"/>
                        <w:sz w:val="24"/>
                      </w:rPr>
                      <w:t> </w:t>
                    </w:r>
                    <w:r>
                      <w:rPr>
                        <w:color w:val="707070"/>
                        <w:sz w:val="24"/>
                      </w:rPr>
                      <w:t>for</w:t>
                    </w:r>
                    <w:r>
                      <w:rPr>
                        <w:color w:val="707070"/>
                        <w:spacing w:val="-2"/>
                        <w:sz w:val="24"/>
                      </w:rPr>
                      <w:t> distriktsvalgstyre</w:t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Source Sans Pro" w:hAnsi="Source Sans Pro" w:eastAsia="Source Sans Pro" w:cs="Source Sans Pro"/>
      <w:lang w:val="nn-NO" w:eastAsia="en-US" w:bidi="ar-SA"/>
    </w:rPr>
  </w:style>
  <w:style w:styleId="BodyText" w:type="paragraph">
    <w:name w:val="Body Text"/>
    <w:basedOn w:val="Normal"/>
    <w:uiPriority w:val="1"/>
    <w:qFormat/>
    <w:pPr/>
    <w:rPr>
      <w:rFonts w:ascii="Source Sans Pro SemiBold" w:hAnsi="Source Sans Pro SemiBold" w:eastAsia="Source Sans Pro SemiBold" w:cs="Source Sans Pro SemiBold"/>
      <w:b/>
      <w:bCs/>
      <w:sz w:val="38"/>
      <w:szCs w:val="38"/>
      <w:lang w:val="nn-NO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nn-NO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nn-NO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theme" Target="theme/theme1.xml"/><Relationship Id="rId7" Type="http://schemas.openxmlformats.org/officeDocument/2006/relationships/customXml" Target="../customXml/item1.xml"/><Relationship Id="rId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A4ADDE6CE2864ABC828EA09650FC4F" ma:contentTypeVersion="11" ma:contentTypeDescription="Opprett et nytt dokument." ma:contentTypeScope="" ma:versionID="0775c99efbc5f8eb972e6e72c3873880">
  <xsd:schema xmlns:xsd="http://www.w3.org/2001/XMLSchema" xmlns:xs="http://www.w3.org/2001/XMLSchema" xmlns:p="http://schemas.microsoft.com/office/2006/metadata/properties" xmlns:ns2="da3903ab-d67a-40ad-8cf2-f456b409a116" xmlns:ns3="906b1e4f-123e-4fd2-930b-ed3d5a83737f" targetNamespace="http://schemas.microsoft.com/office/2006/metadata/properties" ma:root="true" ma:fieldsID="6bd74137842588d3cb9381e005c37dc4" ns2:_="" ns3:_="">
    <xsd:import namespace="da3903ab-d67a-40ad-8cf2-f456b409a116"/>
    <xsd:import namespace="906b1e4f-123e-4fd2-930b-ed3d5a8373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3903ab-d67a-40ad-8cf2-f456b409a1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emerkelapper" ma:readOnly="false" ma:fieldId="{5cf76f15-5ced-4ddc-b409-7134ff3c332f}" ma:taxonomyMulti="true" ma:sspId="0ce0dab0-675e-4e26-a66d-4a4c4802cb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6b1e4f-123e-4fd2-930b-ed3d5a83737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e48ebb4c-49b5-4fef-8d1d-62d5f0c064e1}" ma:internalName="TaxCatchAll" ma:showField="CatchAllData" ma:web="906b1e4f-123e-4fd2-930b-ed3d5a8373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6b1e4f-123e-4fd2-930b-ed3d5a83737f" xsi:nil="true"/>
    <lcf76f155ced4ddcb4097134ff3c332f xmlns="da3903ab-d67a-40ad-8cf2-f456b409a11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72A3305-CE0A-4EF2-AD1A-B768E64CEBF6}"/>
</file>

<file path=customXml/itemProps2.xml><?xml version="1.0" encoding="utf-8"?>
<ds:datastoreItem xmlns:ds="http://schemas.openxmlformats.org/officeDocument/2006/customXml" ds:itemID="{188785CE-410E-4DFB-BB68-C9D3287E07C5}"/>
</file>

<file path=customXml/itemProps3.xml><?xml version="1.0" encoding="utf-8"?>
<ds:datastoreItem xmlns:ds="http://schemas.openxmlformats.org/officeDocument/2006/customXml" ds:itemID="{5A8270F5-69A3-4852-AC19-382FCE31272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2025-05-20T10:07:48Z</dcterms:created>
  <dcterms:modified xsi:type="dcterms:W3CDTF">2025-05-20T10:07:48Z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2025-05-20T00:00:00Z</vt:filetime>
  </property>
  <property fmtid="{D5CDD505-2E9C-101B-9397-08002B2CF9AE}" pid="3" name="LastSaved">
    <vt:filetime>2025-05-20T00:00:00Z</vt:filetime>
  </property>
  <property fmtid="{D5CDD505-2E9C-101B-9397-08002B2CF9AE}" pid="4" name="Producer">
    <vt:lpwstr>Adobe XD</vt:lpwstr>
  </property>
  <property fmtid="{D5CDD505-2E9C-101B-9397-08002B2CF9AE}" pid="5" name="ContentTypeId">
    <vt:lpwstr>0x0101003BA4ADDE6CE2864ABC828EA09650FC4F</vt:lpwstr>
  </property>
</Properties>
</file>